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E04E2" w:rsidRPr="00DB4512" w:rsidRDefault="004E04E2">
      <w:pPr>
        <w:rPr>
          <w:rFonts w:ascii="Cambria" w:hAnsi="Cambria"/>
          <w:sz w:val="24"/>
          <w:szCs w:val="24"/>
        </w:rPr>
      </w:pPr>
    </w:p>
    <w:p w:rsidR="006A2BFC" w:rsidRPr="006138FC" w:rsidRDefault="006A2BFC" w:rsidP="006A2BFC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8F4435">
        <w:rPr>
          <w:rFonts w:ascii="Cambria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6A2BFC" w:rsidRPr="00135BB8" w:rsidRDefault="006A2BFC" w:rsidP="006A2BFC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8F4435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6A2BFC" w:rsidRPr="00135BB8" w:rsidRDefault="006A2BFC" w:rsidP="006A2BFC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8F4435">
        <w:rPr>
          <w:rFonts w:ascii="Cambria" w:hAnsi="Cambria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6A2BFC" w:rsidRPr="00CB06E7" w:rsidRDefault="006A2BFC" w:rsidP="006A2BFC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4E04E2" w:rsidRPr="00DB4512" w:rsidRDefault="0029211C" w:rsidP="006A2BFC">
      <w:pPr>
        <w:rPr>
          <w:rFonts w:ascii="Cambria" w:hAnsi="Cambria"/>
          <w:b/>
          <w:sz w:val="36"/>
          <w:szCs w:val="24"/>
        </w:rPr>
      </w:pPr>
      <w:r w:rsidRPr="00DB4512">
        <w:rPr>
          <w:rFonts w:ascii="Cambria" w:hAnsi="Cambria"/>
          <w:b/>
          <w:sz w:val="36"/>
          <w:szCs w:val="24"/>
        </w:rPr>
        <w:t>Technological Design Career Research Assignment</w:t>
      </w:r>
    </w:p>
    <w:p w:rsidR="0029211C" w:rsidRPr="00DB4512" w:rsidRDefault="0029211C">
      <w:pPr>
        <w:rPr>
          <w:rFonts w:ascii="Cambria" w:hAnsi="Cambria"/>
          <w:sz w:val="24"/>
          <w:szCs w:val="24"/>
        </w:rPr>
      </w:pPr>
    </w:p>
    <w:p w:rsidR="0029211C" w:rsidRPr="00DB4512" w:rsidRDefault="0029211C" w:rsidP="0029211C">
      <w:pPr>
        <w:rPr>
          <w:rFonts w:ascii="Cambria" w:hAnsi="Cambria"/>
          <w:b/>
          <w:sz w:val="24"/>
          <w:szCs w:val="32"/>
        </w:rPr>
      </w:pPr>
      <w:r w:rsidRPr="00DB4512">
        <w:rPr>
          <w:rFonts w:ascii="Cambria" w:hAnsi="Cambria"/>
          <w:b/>
          <w:sz w:val="24"/>
          <w:szCs w:val="32"/>
        </w:rPr>
        <w:t>Your Ideal Job Worksheet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Describe your ideal job by writing a narrative report. Make sure you include all the areas listed below: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1. What type of work you would do all day.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2. Kind of work environment; indoors, outdoors or both.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3. Working with people or alone.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4. Working with your hands, head or both.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5. Earnings potential.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6. A set schedule or viable hours.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7. Do you want to supervise others?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8. What qualities do you have to succeed in this career?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  <w:r w:rsidRPr="00DB4512">
        <w:rPr>
          <w:rFonts w:ascii="Cambria" w:hAnsi="Cambria"/>
          <w:sz w:val="24"/>
          <w:szCs w:val="32"/>
        </w:rPr>
        <w:t>9. How do you know you could do this type of work?</w:t>
      </w:r>
    </w:p>
    <w:p w:rsidR="0029211C" w:rsidRPr="00DB4512" w:rsidRDefault="0029211C" w:rsidP="0029211C">
      <w:pPr>
        <w:rPr>
          <w:rFonts w:ascii="Cambria" w:hAnsi="Cambria"/>
          <w:sz w:val="24"/>
          <w:szCs w:val="32"/>
        </w:rPr>
      </w:pPr>
    </w:p>
    <w:p w:rsidR="00DB4512" w:rsidRDefault="00DB451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29211C" w:rsidRPr="00DB4512" w:rsidRDefault="0029211C" w:rsidP="0029211C">
      <w:pPr>
        <w:rPr>
          <w:rFonts w:ascii="Cambria" w:hAnsi="Cambria"/>
          <w:b/>
          <w:sz w:val="32"/>
          <w:szCs w:val="32"/>
        </w:rPr>
      </w:pPr>
      <w:r w:rsidRPr="00DB4512">
        <w:rPr>
          <w:rFonts w:ascii="Cambria" w:hAnsi="Cambria"/>
          <w:b/>
          <w:sz w:val="32"/>
          <w:szCs w:val="32"/>
        </w:rPr>
        <w:t>Occupational Information Student Worksheet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 xml:space="preserve">Identify educational requirements, salary, job description, and occupational outlook for six career areas that match your profile by completing the Occupational Information </w:t>
      </w:r>
    </w:p>
    <w:p w:rsidR="0029211C" w:rsidRPr="00DB4512" w:rsidRDefault="0029211C" w:rsidP="0029211C">
      <w:pPr>
        <w:rPr>
          <w:rFonts w:ascii="Cambria" w:hAnsi="Cambria"/>
          <w:b/>
          <w:sz w:val="24"/>
          <w:szCs w:val="27"/>
        </w:rPr>
      </w:pPr>
    </w:p>
    <w:p w:rsidR="0029211C" w:rsidRPr="00DB4512" w:rsidRDefault="00DB4512" w:rsidP="0029211C">
      <w:pPr>
        <w:rPr>
          <w:rFonts w:ascii="Cambria" w:hAnsi="Cambria"/>
          <w:b/>
          <w:sz w:val="24"/>
          <w:szCs w:val="27"/>
        </w:rPr>
      </w:pPr>
      <w:r w:rsidRPr="00DB4512">
        <w:rPr>
          <w:rFonts w:ascii="Cambria" w:hAnsi="Cambria"/>
          <w:b/>
          <w:sz w:val="24"/>
          <w:szCs w:val="27"/>
        </w:rPr>
        <w:t>Career:</w:t>
      </w:r>
      <w:r w:rsidR="0029211C" w:rsidRPr="00DB4512">
        <w:rPr>
          <w:rFonts w:ascii="Cambria" w:hAnsi="Cambria"/>
          <w:b/>
          <w:sz w:val="24"/>
          <w:szCs w:val="27"/>
        </w:rPr>
        <w:t xml:space="preserve"> 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Find out some information about your specific career choices. Make sure you find information in all these areas: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 xml:space="preserve">1. Salary 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4"/>
        </w:rPr>
        <w:t>(How much does this job pay on the average?)</w:t>
      </w:r>
      <w:r w:rsidRPr="00DB4512">
        <w:rPr>
          <w:rFonts w:ascii="Cambria" w:hAnsi="Cambria"/>
          <w:sz w:val="24"/>
          <w:szCs w:val="27"/>
        </w:rPr>
        <w:t xml:space="preserve">: 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4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2.</w:t>
      </w:r>
      <w:r w:rsidR="00DB4512">
        <w:rPr>
          <w:rFonts w:ascii="Cambria" w:hAnsi="Cambria"/>
          <w:sz w:val="24"/>
          <w:szCs w:val="27"/>
        </w:rPr>
        <w:t xml:space="preserve"> </w:t>
      </w:r>
      <w:r w:rsidRPr="00DB4512">
        <w:rPr>
          <w:rFonts w:ascii="Cambria" w:hAnsi="Cambria"/>
          <w:sz w:val="24"/>
          <w:szCs w:val="27"/>
        </w:rPr>
        <w:t xml:space="preserve">Educational Requirements </w:t>
      </w:r>
    </w:p>
    <w:p w:rsidR="0029211C" w:rsidRPr="00DB4512" w:rsidRDefault="0029211C" w:rsidP="0029211C">
      <w:pPr>
        <w:rPr>
          <w:rFonts w:ascii="Cambria" w:hAnsi="Cambria"/>
          <w:sz w:val="24"/>
          <w:szCs w:val="24"/>
        </w:rPr>
      </w:pPr>
      <w:r w:rsidRPr="00DB4512">
        <w:rPr>
          <w:rFonts w:ascii="Cambria" w:hAnsi="Cambria"/>
          <w:sz w:val="24"/>
          <w:szCs w:val="24"/>
        </w:rPr>
        <w:t>(What kind and how much education do you need for this type of career?)</w:t>
      </w:r>
      <w:r w:rsidRPr="00DB4512">
        <w:rPr>
          <w:rFonts w:ascii="Cambria" w:hAnsi="Cambria"/>
          <w:sz w:val="24"/>
          <w:szCs w:val="27"/>
        </w:rPr>
        <w:t>:</w:t>
      </w:r>
    </w:p>
    <w:p w:rsidR="00DB4512" w:rsidRDefault="00DB4512" w:rsidP="0029211C">
      <w:pPr>
        <w:rPr>
          <w:rFonts w:ascii="Cambria" w:hAnsi="Cambria"/>
          <w:sz w:val="24"/>
          <w:szCs w:val="27"/>
        </w:rPr>
      </w:pPr>
    </w:p>
    <w:p w:rsidR="00DB4512" w:rsidRDefault="00DB4512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 xml:space="preserve">3.Job Description </w:t>
      </w:r>
    </w:p>
    <w:p w:rsidR="0029211C" w:rsidRPr="00DB4512" w:rsidRDefault="0029211C" w:rsidP="0029211C">
      <w:pPr>
        <w:rPr>
          <w:rFonts w:ascii="Cambria" w:hAnsi="Cambria"/>
          <w:sz w:val="24"/>
          <w:szCs w:val="24"/>
        </w:rPr>
      </w:pPr>
      <w:r w:rsidRPr="00DB4512">
        <w:rPr>
          <w:rFonts w:ascii="Cambria" w:hAnsi="Cambria"/>
          <w:sz w:val="24"/>
          <w:szCs w:val="24"/>
        </w:rPr>
        <w:t>(What do they do?)</w:t>
      </w:r>
    </w:p>
    <w:p w:rsidR="0029211C" w:rsidRPr="00DB4512" w:rsidRDefault="0029211C" w:rsidP="0029211C">
      <w:pPr>
        <w:rPr>
          <w:rFonts w:ascii="Cambria" w:hAnsi="Cambria"/>
          <w:sz w:val="24"/>
          <w:szCs w:val="24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4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 xml:space="preserve">4. Occupational Outlook 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4"/>
        </w:rPr>
        <w:t>(Are there any job openings for this career, what is the outlook?)</w:t>
      </w:r>
      <w:r w:rsidRPr="00DB4512">
        <w:rPr>
          <w:rFonts w:ascii="Cambria" w:hAnsi="Cambria"/>
          <w:sz w:val="24"/>
          <w:szCs w:val="27"/>
        </w:rPr>
        <w:t>: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4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5. Personal Characteristics/Abilities Needed for this Career: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6. Advantages: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7. Disadvantages: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 xml:space="preserve">8. Working Conditions </w:t>
      </w:r>
      <w:proofErr w:type="gramStart"/>
      <w:r w:rsidRPr="00DB4512">
        <w:rPr>
          <w:rFonts w:ascii="Cambria" w:hAnsi="Cambria"/>
          <w:sz w:val="24"/>
          <w:szCs w:val="24"/>
        </w:rPr>
        <w:t>( Inside</w:t>
      </w:r>
      <w:proofErr w:type="gramEnd"/>
      <w:r w:rsidRPr="00DB4512">
        <w:rPr>
          <w:rFonts w:ascii="Cambria" w:hAnsi="Cambria"/>
          <w:sz w:val="24"/>
          <w:szCs w:val="24"/>
        </w:rPr>
        <w:t>, outside; lifting or not; hours; etc.)</w:t>
      </w:r>
      <w:r w:rsidRPr="00DB4512">
        <w:rPr>
          <w:rFonts w:ascii="Cambria" w:hAnsi="Cambria"/>
          <w:sz w:val="24"/>
          <w:szCs w:val="27"/>
        </w:rPr>
        <w:t>: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9. Would I be suited to this job and consider it as a career possibility?</w:t>
      </w: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</w:p>
    <w:p w:rsidR="0029211C" w:rsidRPr="00DB4512" w:rsidRDefault="0029211C" w:rsidP="0029211C">
      <w:pPr>
        <w:rPr>
          <w:rFonts w:ascii="Cambria" w:hAnsi="Cambria"/>
          <w:sz w:val="24"/>
          <w:szCs w:val="27"/>
        </w:rPr>
      </w:pPr>
      <w:r w:rsidRPr="00DB4512">
        <w:rPr>
          <w:rFonts w:ascii="Cambria" w:hAnsi="Cambria"/>
          <w:sz w:val="24"/>
          <w:szCs w:val="27"/>
        </w:rPr>
        <w:t>10. At least ONE address where I could find further information</w:t>
      </w:r>
    </w:p>
    <w:p w:rsidR="004E04E2" w:rsidRPr="00DB4512" w:rsidRDefault="004E04E2">
      <w:pPr>
        <w:rPr>
          <w:rFonts w:ascii="Cambria" w:hAnsi="Cambria"/>
          <w:sz w:val="24"/>
          <w:szCs w:val="24"/>
        </w:rPr>
      </w:pPr>
    </w:p>
    <w:p w:rsidR="00DB4512" w:rsidRDefault="00DB4512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br w:type="page"/>
      </w:r>
    </w:p>
    <w:p w:rsidR="00DB4512" w:rsidRPr="00DB4512" w:rsidRDefault="00DB4512" w:rsidP="00DB4512">
      <w:pPr>
        <w:rPr>
          <w:rFonts w:ascii="Cambria" w:hAnsi="Cambria"/>
          <w:b/>
          <w:sz w:val="30"/>
          <w:szCs w:val="30"/>
        </w:rPr>
      </w:pPr>
      <w:r w:rsidRPr="00DB4512">
        <w:rPr>
          <w:rFonts w:ascii="Cambria" w:hAnsi="Cambria"/>
          <w:b/>
          <w:sz w:val="30"/>
          <w:szCs w:val="30"/>
        </w:rPr>
        <w:t>Career Presentation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You have explored various careers. Now, it is time to find the one career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of the most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interest to you and continue the research into the area. You will need to develop a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presentation to deliver to your classmates. This will be the assessment of your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 xml:space="preserve">knowledge of this career unit. </w:t>
      </w:r>
    </w:p>
    <w:p w:rsidR="00DB4512" w:rsidRDefault="00DB4512" w:rsidP="00DB4512">
      <w:pPr>
        <w:rPr>
          <w:rFonts w:ascii="Cambria" w:hAnsi="Cambria"/>
          <w:sz w:val="26"/>
          <w:szCs w:val="26"/>
        </w:rPr>
      </w:pP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You are only limited by your own creativity and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motivation. Take the challenge, apply yourself, and have fun learning!</w:t>
      </w:r>
    </w:p>
    <w:p w:rsidR="00DB4512" w:rsidRDefault="00DB4512" w:rsidP="00DB4512">
      <w:pPr>
        <w:rPr>
          <w:rFonts w:ascii="Cambria" w:hAnsi="Cambria"/>
          <w:sz w:val="26"/>
          <w:szCs w:val="26"/>
        </w:rPr>
      </w:pP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Following are the requirements of what needs to be included in this project: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A three (3) m</w:t>
      </w:r>
      <w:r>
        <w:rPr>
          <w:rFonts w:ascii="Cambria" w:hAnsi="Cambria"/>
          <w:sz w:val="26"/>
          <w:szCs w:val="26"/>
        </w:rPr>
        <w:t>inute informational speech, which</w:t>
      </w:r>
      <w:r w:rsidRPr="00DB4512">
        <w:rPr>
          <w:rFonts w:ascii="Cambria" w:hAnsi="Cambria"/>
          <w:sz w:val="26"/>
          <w:szCs w:val="26"/>
        </w:rPr>
        <w:t xml:space="preserve"> needs to include the following: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DB4512">
        <w:rPr>
          <w:rFonts w:ascii="Cambria" w:hAnsi="Cambria"/>
          <w:sz w:val="26"/>
          <w:szCs w:val="26"/>
        </w:rPr>
        <w:t>A</w:t>
      </w:r>
      <w:proofErr w:type="gramEnd"/>
      <w:r w:rsidRPr="00DB4512">
        <w:rPr>
          <w:rFonts w:ascii="Cambria" w:hAnsi="Cambria"/>
          <w:sz w:val="26"/>
          <w:szCs w:val="26"/>
        </w:rPr>
        <w:t xml:space="preserve"> description of the work the person performs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Wage/salary (entry level and after established in career)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DB4512">
        <w:rPr>
          <w:rFonts w:ascii="Cambria" w:hAnsi="Cambria"/>
          <w:sz w:val="26"/>
          <w:szCs w:val="26"/>
        </w:rPr>
        <w:t>What</w:t>
      </w:r>
      <w:proofErr w:type="gramEnd"/>
      <w:r w:rsidRPr="00DB4512">
        <w:rPr>
          <w:rFonts w:ascii="Cambria" w:hAnsi="Cambria"/>
          <w:sz w:val="26"/>
          <w:szCs w:val="26"/>
        </w:rPr>
        <w:t xml:space="preserve"> characteristics are needed for a person to be most in this career?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Educational background needed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DB4512">
        <w:rPr>
          <w:rFonts w:ascii="Cambria" w:hAnsi="Cambria"/>
          <w:sz w:val="26"/>
          <w:szCs w:val="26"/>
        </w:rPr>
        <w:t>Where</w:t>
      </w:r>
      <w:proofErr w:type="gramEnd"/>
      <w:r w:rsidRPr="00DB4512">
        <w:rPr>
          <w:rFonts w:ascii="Cambria" w:hAnsi="Cambria"/>
          <w:sz w:val="26"/>
          <w:szCs w:val="26"/>
        </w:rPr>
        <w:t xml:space="preserve"> can you get the education necessary for the career?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Advantages/disadvantages of the job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Career ladder</w:t>
      </w:r>
    </w:p>
    <w:p w:rsidR="00DB4512" w:rsidRPr="00DB4512" w:rsidRDefault="00DB4512" w:rsidP="00DB4512">
      <w:pPr>
        <w:rPr>
          <w:rFonts w:ascii="Cambria" w:hAnsi="Cambria"/>
          <w:sz w:val="19"/>
          <w:szCs w:val="19"/>
        </w:rPr>
      </w:pPr>
      <w:r w:rsidRPr="00DB4512">
        <w:rPr>
          <w:rFonts w:ascii="Cambria" w:hAnsi="Cambria"/>
          <w:sz w:val="19"/>
          <w:szCs w:val="19"/>
        </w:rPr>
        <w:t>(</w:t>
      </w:r>
      <w:proofErr w:type="gramStart"/>
      <w:r w:rsidRPr="00DB4512">
        <w:rPr>
          <w:rFonts w:ascii="Cambria" w:hAnsi="Cambria"/>
          <w:sz w:val="19"/>
          <w:szCs w:val="19"/>
        </w:rPr>
        <w:t>how</w:t>
      </w:r>
      <w:proofErr w:type="gramEnd"/>
      <w:r w:rsidRPr="00DB4512">
        <w:rPr>
          <w:rFonts w:ascii="Cambria" w:hAnsi="Cambria"/>
          <w:sz w:val="19"/>
          <w:szCs w:val="19"/>
        </w:rPr>
        <w:t xml:space="preserve"> does a person get from a starting position to a higher level job with more money, etc.)</w:t>
      </w:r>
    </w:p>
    <w:p w:rsidR="00DB4512" w:rsidRP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Employment outlook</w:t>
      </w:r>
    </w:p>
    <w:p w:rsidR="00DB4512" w:rsidRDefault="00DB4512" w:rsidP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r w:rsidRPr="00DB4512">
        <w:rPr>
          <w:rFonts w:ascii="Cambria" w:hAnsi="Cambria"/>
          <w:sz w:val="26"/>
          <w:szCs w:val="26"/>
        </w:rPr>
        <w:t>Related occupations</w:t>
      </w:r>
    </w:p>
    <w:p w:rsidR="004E04E2" w:rsidRPr="00DB4512" w:rsidRDefault="00DB4512">
      <w:pPr>
        <w:rPr>
          <w:rFonts w:ascii="Cambria" w:hAnsi="Cambria"/>
          <w:sz w:val="26"/>
          <w:szCs w:val="26"/>
        </w:rPr>
      </w:pPr>
      <w:r w:rsidRPr="00DB4512">
        <w:rPr>
          <w:rFonts w:ascii="Cambria" w:hAnsi="Cambria"/>
          <w:sz w:val="26"/>
          <w:szCs w:val="26"/>
        </w:rPr>
        <w:t>•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DB4512">
        <w:rPr>
          <w:rFonts w:ascii="Cambria" w:hAnsi="Cambria"/>
          <w:sz w:val="26"/>
          <w:szCs w:val="26"/>
        </w:rPr>
        <w:t>Some</w:t>
      </w:r>
      <w:proofErr w:type="gramEnd"/>
      <w:r w:rsidRPr="00DB4512">
        <w:rPr>
          <w:rFonts w:ascii="Cambria" w:hAnsi="Cambria"/>
          <w:sz w:val="26"/>
          <w:szCs w:val="26"/>
        </w:rPr>
        <w:t xml:space="preserve"> type of visual - a poster, dress up like the person, PowerPoint, etc. </w:t>
      </w:r>
    </w:p>
    <w:sectPr w:rsidR="004E04E2" w:rsidRPr="00DB4512" w:rsidSect="007112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04A"/>
    <w:multiLevelType w:val="hybridMultilevel"/>
    <w:tmpl w:val="1174D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4E04E2"/>
    <w:rsid w:val="0029211C"/>
    <w:rsid w:val="004E04E2"/>
    <w:rsid w:val="006A2BFC"/>
    <w:rsid w:val="007112F2"/>
    <w:rsid w:val="009B53BB"/>
    <w:rsid w:val="00A36801"/>
    <w:rsid w:val="00A72765"/>
    <w:rsid w:val="00AA76A1"/>
    <w:rsid w:val="00B37014"/>
    <w:rsid w:val="00C57CAC"/>
    <w:rsid w:val="00CD105C"/>
    <w:rsid w:val="00CD7B19"/>
    <w:rsid w:val="00DB4512"/>
    <w:rsid w:val="00F916B9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384</Words>
  <Characters>2193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Setup</dc:creator>
  <cp:keywords/>
  <dc:description/>
  <cp:lastModifiedBy>Vanessa Rose Blouin</cp:lastModifiedBy>
  <cp:revision>4</cp:revision>
  <cp:lastPrinted>2013-08-23T17:53:00Z</cp:lastPrinted>
  <dcterms:created xsi:type="dcterms:W3CDTF">2013-07-10T15:00:00Z</dcterms:created>
  <dcterms:modified xsi:type="dcterms:W3CDTF">2013-08-23T17:53:00Z</dcterms:modified>
</cp:coreProperties>
</file>